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6C" w:rsidRDefault="0099736C" w:rsidP="00C93516">
      <w:pPr>
        <w:sectPr w:rsidR="0099736C" w:rsidSect="00DA300A">
          <w:headerReference w:type="default" r:id="rId7"/>
          <w:headerReference w:type="first" r:id="rId8"/>
          <w:footerReference w:type="first" r:id="rId9"/>
          <w:pgSz w:w="11906" w:h="16838" w:code="9"/>
          <w:pgMar w:top="680" w:right="1133" w:bottom="1134" w:left="1701" w:header="680" w:footer="720" w:gutter="0"/>
          <w:cols w:space="720"/>
          <w:titlePg/>
        </w:sectPr>
      </w:pPr>
      <w:bookmarkStart w:id="10" w:name="_GoBack"/>
      <w:bookmarkEnd w:id="10"/>
    </w:p>
    <w:p w:rsidR="0099736C" w:rsidRPr="000D30DE" w:rsidRDefault="0099736C" w:rsidP="007B061C"/>
    <w:p w:rsidR="007B7F91" w:rsidRDefault="007B7F91" w:rsidP="007B061C"/>
    <w:p w:rsidR="0099736C" w:rsidRDefault="00815FD5" w:rsidP="007B061C">
      <w:r>
        <w:t xml:space="preserve">Til alle enheter ved UiB </w:t>
      </w:r>
    </w:p>
    <w:p w:rsidR="00815FD5" w:rsidRDefault="00815FD5" w:rsidP="007B061C"/>
    <w:p w:rsidR="00815FD5" w:rsidRDefault="00815FD5" w:rsidP="007B061C"/>
    <w:p w:rsidR="00815FD5" w:rsidRDefault="00815FD5" w:rsidP="007B061C"/>
    <w:p w:rsidR="0099736C" w:rsidRPr="007422D3" w:rsidRDefault="0099736C" w:rsidP="0099736C">
      <w:pPr>
        <w:pStyle w:val="Fortekstliten"/>
        <w:rPr>
          <w:rStyle w:val="AdressefeltTegn"/>
          <w:sz w:val="18"/>
          <w:szCs w:val="18"/>
        </w:rPr>
      </w:pPr>
      <w:r>
        <w:rPr>
          <w:rStyle w:val="AdressefeltTegn"/>
          <w:sz w:val="18"/>
          <w:szCs w:val="18"/>
        </w:rPr>
        <w:tab/>
      </w:r>
    </w:p>
    <w:p w:rsidR="0099736C" w:rsidRDefault="0099736C" w:rsidP="0099736C">
      <w:pPr>
        <w:pStyle w:val="Fortekstliten"/>
        <w:rPr>
          <w:color w:val="auto"/>
          <w:sz w:val="22"/>
        </w:rPr>
      </w:pPr>
      <w:r>
        <w:rPr>
          <w:color w:val="auto"/>
          <w:sz w:val="22"/>
        </w:rPr>
        <w:tab/>
      </w:r>
    </w:p>
    <w:tbl>
      <w:tblPr>
        <w:tblpPr w:leftFromText="142" w:rightFromText="142" w:bottomFromText="40" w:vertAnchor="text" w:horzAnchor="margin" w:tblpY="1"/>
        <w:tblOverlap w:val="never"/>
        <w:tblW w:w="0" w:type="auto"/>
        <w:tblLook w:val="01E0" w:firstRow="1" w:lastRow="1" w:firstColumn="1" w:lastColumn="1" w:noHBand="0" w:noVBand="0"/>
      </w:tblPr>
      <w:tblGrid>
        <w:gridCol w:w="6042"/>
        <w:gridCol w:w="3030"/>
      </w:tblGrid>
      <w:tr w:rsidR="009C1687" w:rsidRPr="00CF068A" w:rsidTr="002A0E97">
        <w:trPr>
          <w:trHeight w:val="404"/>
        </w:trPr>
        <w:tc>
          <w:tcPr>
            <w:tcW w:w="6199" w:type="dxa"/>
            <w:shd w:val="clear" w:color="auto" w:fill="auto"/>
          </w:tcPr>
          <w:p w:rsidR="009C1687" w:rsidRDefault="009C1687" w:rsidP="00CF068A">
            <w:pPr>
              <w:pStyle w:val="Adressefelt"/>
            </w:pPr>
            <w:r w:rsidRPr="00CF068A">
              <w:rPr>
                <w:rStyle w:val="AdressefeltTegn"/>
                <w:sz w:val="18"/>
                <w:szCs w:val="18"/>
              </w:rPr>
              <w:t>Referanse</w:t>
            </w:r>
          </w:p>
        </w:tc>
        <w:tc>
          <w:tcPr>
            <w:tcW w:w="3089" w:type="dxa"/>
            <w:shd w:val="clear" w:color="auto" w:fill="auto"/>
          </w:tcPr>
          <w:p w:rsidR="009C1687" w:rsidRDefault="009C1687" w:rsidP="00CF068A">
            <w:pPr>
              <w:pStyle w:val="Adressefelt"/>
            </w:pPr>
            <w:r w:rsidRPr="00CF068A">
              <w:rPr>
                <w:rStyle w:val="AdressefeltTegn"/>
                <w:sz w:val="18"/>
                <w:szCs w:val="18"/>
              </w:rPr>
              <w:t>Dato</w:t>
            </w:r>
          </w:p>
        </w:tc>
      </w:tr>
      <w:tr w:rsidR="009C1687" w:rsidRPr="00CF068A" w:rsidTr="002A0E97">
        <w:tc>
          <w:tcPr>
            <w:tcW w:w="6199" w:type="dxa"/>
            <w:shd w:val="clear" w:color="auto" w:fill="auto"/>
          </w:tcPr>
          <w:p w:rsidR="009C1687" w:rsidRPr="009C1687" w:rsidRDefault="00D95C85" w:rsidP="00CF068A">
            <w:pPr>
              <w:pStyle w:val="Adressefelt"/>
            </w:pPr>
            <w:bookmarkStart w:id="11" w:name="SAKSNR"/>
            <w:r>
              <w:t>2019/26047</w:t>
            </w:r>
            <w:bookmarkEnd w:id="11"/>
            <w:r w:rsidR="009C1687">
              <w:t>-</w:t>
            </w:r>
            <w:bookmarkStart w:id="12" w:name="SAKSBEHANDLERKODE"/>
            <w:r>
              <w:t>LIG</w:t>
            </w:r>
            <w:bookmarkEnd w:id="12"/>
          </w:p>
        </w:tc>
        <w:tc>
          <w:tcPr>
            <w:tcW w:w="3089" w:type="dxa"/>
            <w:shd w:val="clear" w:color="auto" w:fill="auto"/>
          </w:tcPr>
          <w:p w:rsidR="009C1687" w:rsidRDefault="00D95C85" w:rsidP="00CF068A">
            <w:pPr>
              <w:pStyle w:val="Adressefelt"/>
            </w:pPr>
            <w:bookmarkStart w:id="13" w:name="BREVDATO"/>
            <w:r>
              <w:t>04.06.2020</w:t>
            </w:r>
            <w:bookmarkEnd w:id="13"/>
          </w:p>
        </w:tc>
      </w:tr>
      <w:tr w:rsidR="002A0E97" w:rsidRPr="00CF068A" w:rsidTr="002A0E97">
        <w:tc>
          <w:tcPr>
            <w:tcW w:w="6199" w:type="dxa"/>
            <w:shd w:val="clear" w:color="auto" w:fill="auto"/>
          </w:tcPr>
          <w:p w:rsidR="002A0E97" w:rsidRDefault="002A0E97" w:rsidP="00CF068A">
            <w:pPr>
              <w:pStyle w:val="Adressefelt"/>
            </w:pPr>
          </w:p>
        </w:tc>
        <w:tc>
          <w:tcPr>
            <w:tcW w:w="3089" w:type="dxa"/>
            <w:shd w:val="clear" w:color="auto" w:fill="auto"/>
          </w:tcPr>
          <w:p w:rsidR="002A0E97" w:rsidRDefault="002A0E97" w:rsidP="00CF068A">
            <w:pPr>
              <w:pStyle w:val="Adressefelt"/>
            </w:pPr>
          </w:p>
        </w:tc>
      </w:tr>
      <w:tr w:rsidR="002A0E97" w:rsidRPr="00CF068A" w:rsidTr="002A0E97">
        <w:tc>
          <w:tcPr>
            <w:tcW w:w="9288" w:type="dxa"/>
            <w:gridSpan w:val="2"/>
            <w:shd w:val="clear" w:color="auto" w:fill="auto"/>
          </w:tcPr>
          <w:p w:rsidR="002A0E97" w:rsidRDefault="002A0E97" w:rsidP="002A0E97">
            <w:pPr>
              <w:pStyle w:val="Adressefelt"/>
              <w:jc w:val="right"/>
            </w:pPr>
            <w:bookmarkStart w:id="14" w:name="UOFFPARAGRAF"/>
            <w:bookmarkEnd w:id="14"/>
          </w:p>
        </w:tc>
      </w:tr>
    </w:tbl>
    <w:p w:rsidR="001442A8" w:rsidRPr="001442A8" w:rsidRDefault="001442A8" w:rsidP="001442A8"/>
    <w:p w:rsidR="00EB1851" w:rsidRPr="00FD25DE" w:rsidRDefault="00D95C85" w:rsidP="00236477">
      <w:pPr>
        <w:spacing w:after="120" w:line="240" w:lineRule="auto"/>
        <w:rPr>
          <w:b/>
          <w:color w:val="auto"/>
          <w:sz w:val="28"/>
          <w:szCs w:val="28"/>
        </w:rPr>
      </w:pPr>
      <w:bookmarkStart w:id="15" w:name="TITTEL"/>
      <w:r>
        <w:rPr>
          <w:b/>
          <w:color w:val="auto"/>
          <w:sz w:val="28"/>
          <w:szCs w:val="28"/>
        </w:rPr>
        <w:t>Arbeidsmiljøpris ved Universitetet i Bergen</w:t>
      </w:r>
      <w:bookmarkEnd w:id="15"/>
    </w:p>
    <w:p w:rsidR="00361826" w:rsidRPr="00FD25DE" w:rsidRDefault="00361826" w:rsidP="009801B2">
      <w:pPr>
        <w:rPr>
          <w:color w:val="auto"/>
        </w:rPr>
      </w:pPr>
      <w:bookmarkStart w:id="16" w:name="START"/>
      <w:bookmarkEnd w:id="16"/>
    </w:p>
    <w:p w:rsidR="00815FD5" w:rsidRPr="00815FD5" w:rsidRDefault="00815FD5" w:rsidP="00815FD5">
      <w:pPr>
        <w:spacing w:after="200" w:line="276" w:lineRule="auto"/>
      </w:pPr>
      <w:r w:rsidRPr="00815FD5">
        <w:t xml:space="preserve">Universitetet i Bergen har i sin reviderte strategiplan «Kunnskap som former samfunnet» klare målsettinger for utvikling av arbeidsmiljøet. Det skal være «stimulerende og baseres på det kunnskapsmessige og kulturelle mangfoldet som kjennetegner vår institusjon. Vi skal løfte frem stoltheten og mulighetene som ligger i å arbeide ved en solid kunnskapsinstitusjon». </w:t>
      </w:r>
    </w:p>
    <w:p w:rsidR="00815FD5" w:rsidRPr="00815FD5" w:rsidRDefault="00815FD5" w:rsidP="00815FD5">
      <w:pPr>
        <w:spacing w:after="200" w:line="276" w:lineRule="auto"/>
      </w:pPr>
      <w:r w:rsidRPr="00815FD5">
        <w:t xml:space="preserve">I HMS-handlingsplanen for perioden 2019-2021 trekkes det frem at UiB skal ha kultur for helse, miljø, sikkerhet og beredskap. Arbeids- og læringsmiljøet skal være forebyggende og helsefremmende, preget at mangfold, åpenhet og inkludering og med sikre og funksjonelle arbeidsplasser. </w:t>
      </w:r>
    </w:p>
    <w:p w:rsidR="00815FD5" w:rsidRPr="00815FD5" w:rsidRDefault="00815FD5" w:rsidP="00815FD5">
      <w:pPr>
        <w:spacing w:after="200" w:line="276" w:lineRule="auto"/>
      </w:pPr>
      <w:r w:rsidRPr="00815FD5">
        <w:t xml:space="preserve">Vi er kjent med at flere fakultet har etablert ordning med årlig arbeidsmiljøpris som tiltak i sitt HMS-arbeid. Etter forslag fra hovedverneombudene og anbefaling fra Arbeidsmiljøutvalget ved UiB, blir det nå etablert en slik pris også på institusjonsnivå. </w:t>
      </w:r>
    </w:p>
    <w:p w:rsidR="00815FD5" w:rsidRPr="00815FD5" w:rsidRDefault="00815FD5" w:rsidP="00815FD5">
      <w:pPr>
        <w:spacing w:after="200" w:line="276" w:lineRule="auto"/>
      </w:pPr>
      <w:r w:rsidRPr="00815FD5">
        <w:rPr>
          <w:b/>
        </w:rPr>
        <w:t>Årlig arbeidsmiljøpris ved UiB</w:t>
      </w:r>
      <w:r w:rsidRPr="00815FD5">
        <w:br/>
        <w:t xml:space="preserve">For å synliggjøre og stimulere innsatsen for et godt arbeidsmiljø vil Universitetet i Bergen fra og med 2020 dele ut en årlig arbeidsmiljøpris i form av diplom og en prispott på kr. </w:t>
      </w:r>
      <w:r>
        <w:t>75.000,-.</w:t>
      </w:r>
      <w:r w:rsidRPr="00815FD5">
        <w:t xml:space="preserve"> Arbeidsmiljøprisen kan også deles mellom to eller flere prisvinnere. Prisen kan ikke være til personlig berikelse for vinneren.  Hvilke arbeidsmiljømessige og inkluderende tiltak eller formål prisen skal brukes til, bestemmes av mottakeren/mottakerne. </w:t>
      </w:r>
    </w:p>
    <w:p w:rsidR="00815FD5" w:rsidRPr="00815FD5" w:rsidRDefault="00815FD5" w:rsidP="00815FD5">
      <w:pPr>
        <w:spacing w:after="0" w:line="240" w:lineRule="auto"/>
      </w:pPr>
      <w:r w:rsidRPr="00815FD5">
        <w:rPr>
          <w:b/>
        </w:rPr>
        <w:t>Hvem kan motta prisen?</w:t>
      </w:r>
      <w:r w:rsidRPr="00815FD5">
        <w:br/>
        <w:t>Arbeidsmiljøprisen kan tildeles enkeltpersoner, fakultet, avdelinger, seksjoner, fagmiljø, grupper eller enheter som:</w:t>
      </w:r>
    </w:p>
    <w:p w:rsidR="00815FD5" w:rsidRPr="00815FD5" w:rsidRDefault="00815FD5" w:rsidP="00815FD5">
      <w:pPr>
        <w:numPr>
          <w:ilvl w:val="0"/>
          <w:numId w:val="1"/>
        </w:numPr>
        <w:spacing w:after="160" w:line="256" w:lineRule="auto"/>
        <w:ind w:left="360"/>
        <w:contextualSpacing/>
      </w:pPr>
      <w:r w:rsidRPr="00815FD5">
        <w:t>har utmerket seg som pådrivere med særlig evne og vilje til å iverksette arbeidsmiljøforbedrende tiltak eller fremme et inkluderende og mangfoldig arbeidsliv</w:t>
      </w:r>
    </w:p>
    <w:p w:rsidR="00815FD5" w:rsidRPr="00815FD5" w:rsidRDefault="00815FD5" w:rsidP="00815FD5">
      <w:pPr>
        <w:numPr>
          <w:ilvl w:val="0"/>
          <w:numId w:val="1"/>
        </w:numPr>
        <w:spacing w:after="160" w:line="256" w:lineRule="auto"/>
        <w:ind w:left="360"/>
        <w:contextualSpacing/>
      </w:pPr>
      <w:r w:rsidRPr="00815FD5">
        <w:t>setter HMS- og arbeidsmiljøkultur på dagsorden</w:t>
      </w:r>
    </w:p>
    <w:p w:rsidR="00815FD5" w:rsidRPr="00815FD5" w:rsidRDefault="00815FD5" w:rsidP="00815FD5">
      <w:pPr>
        <w:numPr>
          <w:ilvl w:val="0"/>
          <w:numId w:val="1"/>
        </w:numPr>
        <w:spacing w:after="160" w:line="256" w:lineRule="auto"/>
        <w:ind w:left="360"/>
        <w:contextualSpacing/>
      </w:pPr>
      <w:r w:rsidRPr="00815FD5">
        <w:t>bidrar til å øke forståelsen av og kunnskapen om arbeidet med helse, miljø og sikkerhet</w:t>
      </w:r>
    </w:p>
    <w:p w:rsidR="00815FD5" w:rsidRPr="00815FD5" w:rsidRDefault="00815FD5" w:rsidP="00815FD5">
      <w:pPr>
        <w:numPr>
          <w:ilvl w:val="0"/>
          <w:numId w:val="2"/>
        </w:numPr>
        <w:spacing w:after="160" w:line="256" w:lineRule="auto"/>
        <w:ind w:left="360"/>
        <w:contextualSpacing/>
      </w:pPr>
      <w:r w:rsidRPr="00815FD5">
        <w:t>tar initiativ til og gjennomfører tiltak som bygger broer på tvers av organisasjonen, og som bidrar til å styrke fellesskapsfølelsen</w:t>
      </w:r>
    </w:p>
    <w:p w:rsidR="00815FD5" w:rsidRPr="00815FD5" w:rsidRDefault="00815FD5" w:rsidP="00815FD5">
      <w:pPr>
        <w:numPr>
          <w:ilvl w:val="0"/>
          <w:numId w:val="2"/>
        </w:numPr>
        <w:spacing w:after="160" w:line="256" w:lineRule="auto"/>
        <w:ind w:left="360"/>
        <w:contextualSpacing/>
      </w:pPr>
      <w:r w:rsidRPr="00815FD5">
        <w:t>i sitt daglige virke utøver praktisk og/eller psykososialt HMS-arbeid som bidrar til å forbedre arbeidsmiljøet for ansatte og studenter</w:t>
      </w:r>
    </w:p>
    <w:p w:rsidR="00815FD5" w:rsidRDefault="00815FD5" w:rsidP="00815FD5">
      <w:pPr>
        <w:numPr>
          <w:ilvl w:val="0"/>
          <w:numId w:val="2"/>
        </w:numPr>
        <w:spacing w:after="160" w:line="256" w:lineRule="auto"/>
        <w:ind w:left="360"/>
        <w:contextualSpacing/>
      </w:pPr>
      <w:r w:rsidRPr="00815FD5">
        <w:t>har laget et HMS-tiltak/-prosjekt som oppfattes som vellykket og som gjerne overføringsverdi til andre miljøer ved UiB</w:t>
      </w:r>
    </w:p>
    <w:p w:rsidR="00815FD5" w:rsidRPr="00815FD5" w:rsidRDefault="00815FD5" w:rsidP="00815FD5">
      <w:pPr>
        <w:spacing w:after="160" w:line="256" w:lineRule="auto"/>
        <w:ind w:left="360"/>
        <w:contextualSpacing/>
      </w:pPr>
    </w:p>
    <w:p w:rsidR="00815FD5" w:rsidRPr="00815FD5" w:rsidRDefault="00815FD5" w:rsidP="00815FD5">
      <w:pPr>
        <w:spacing w:after="200" w:line="276" w:lineRule="auto"/>
      </w:pPr>
      <w:r w:rsidRPr="00815FD5">
        <w:rPr>
          <w:b/>
        </w:rPr>
        <w:t>Nominering av kandidater</w:t>
      </w:r>
      <w:r>
        <w:rPr>
          <w:b/>
        </w:rPr>
        <w:t xml:space="preserve"> – frist for å fremme forslag</w:t>
      </w:r>
      <w:r w:rsidRPr="00815FD5">
        <w:br/>
        <w:t xml:space="preserve">Alle ansatte og studenter kan fremme forslag til kandidater til arbeidsmiljøprisen. Forslaget må inneholde en kortfattet begrunnelse (maks én side) og sendes HR-avdelingen. </w:t>
      </w:r>
    </w:p>
    <w:p w:rsidR="00815FD5" w:rsidRPr="00815FD5" w:rsidRDefault="00815FD5" w:rsidP="00815FD5">
      <w:pPr>
        <w:spacing w:after="200" w:line="276" w:lineRule="auto"/>
      </w:pPr>
      <w:r w:rsidRPr="00815FD5">
        <w:t xml:space="preserve">Den årlige fristen for å fremme forslag til kandidater til arbeidsmiljøprisen vil være </w:t>
      </w:r>
      <w:r w:rsidRPr="00815FD5">
        <w:rPr>
          <w:b/>
        </w:rPr>
        <w:t>1. oktober.</w:t>
      </w:r>
      <w:r w:rsidRPr="00815FD5">
        <w:t xml:space="preserve"> </w:t>
      </w:r>
    </w:p>
    <w:p w:rsidR="00815FD5" w:rsidRPr="00815FD5" w:rsidRDefault="00815FD5" w:rsidP="00815FD5">
      <w:pPr>
        <w:spacing w:after="200" w:line="276" w:lineRule="auto"/>
      </w:pPr>
      <w:r w:rsidRPr="00815FD5">
        <w:rPr>
          <w:b/>
        </w:rPr>
        <w:t>Jury</w:t>
      </w:r>
      <w:r w:rsidRPr="00815FD5">
        <w:br/>
        <w:t>Juryen består av rektor, universitetets hovedverneombud, universitetsdirektør/HR direktør og ett medlem av AMU. HR-avdelingen er sekretær for komiteen.</w:t>
      </w:r>
    </w:p>
    <w:p w:rsidR="00815FD5" w:rsidRPr="00815FD5" w:rsidRDefault="00815FD5" w:rsidP="00815FD5">
      <w:pPr>
        <w:spacing w:after="200" w:line="276" w:lineRule="auto"/>
      </w:pPr>
      <w:r w:rsidRPr="00815FD5">
        <w:rPr>
          <w:b/>
        </w:rPr>
        <w:t>Prisutdeling</w:t>
      </w:r>
      <w:r w:rsidRPr="00815FD5">
        <w:br/>
        <w:t>Prisutdelingen vil skje på en HMS-dag i Aulaen mot slutten av året. Nærmere informasjon om tidspunkt og program for HMS-dagen vil komme senere.</w:t>
      </w:r>
    </w:p>
    <w:p w:rsidR="00815FD5" w:rsidRPr="00815FD5" w:rsidRDefault="00815FD5" w:rsidP="00815FD5">
      <w:pPr>
        <w:spacing w:after="200" w:line="276" w:lineRule="auto"/>
      </w:pPr>
      <w:r w:rsidRPr="00815FD5">
        <w:t xml:space="preserve">Vi ser frem til å motta forslag til gode kandidater til arbeidsmiljøprisen i 2020! </w:t>
      </w:r>
    </w:p>
    <w:p w:rsidR="00361826" w:rsidRPr="00815FD5" w:rsidRDefault="00361826" w:rsidP="009801B2"/>
    <w:p w:rsidR="00AB60C7" w:rsidRPr="00815FD5" w:rsidRDefault="00AB60C7" w:rsidP="009801B2"/>
    <w:p w:rsidR="00BB197F" w:rsidRDefault="00BB197F" w:rsidP="009801B2">
      <w:pPr>
        <w:rPr>
          <w:color w:val="auto"/>
        </w:rPr>
      </w:pPr>
    </w:p>
    <w:p w:rsidR="001C64F5" w:rsidRPr="00FD25DE" w:rsidRDefault="001C64F5" w:rsidP="009801B2">
      <w:pPr>
        <w:rPr>
          <w:color w:val="auto"/>
        </w:rPr>
      </w:pPr>
    </w:p>
    <w:p w:rsidR="00361826" w:rsidRPr="00FD25DE" w:rsidRDefault="00361826" w:rsidP="009801B2">
      <w:pPr>
        <w:rPr>
          <w:color w:val="auto"/>
        </w:rPr>
      </w:pPr>
    </w:p>
    <w:p w:rsidR="00E40E65" w:rsidRPr="00FD25DE" w:rsidRDefault="006B6CBA" w:rsidP="007B061C">
      <w:r>
        <w:t>Vennlig hilsen</w:t>
      </w:r>
    </w:p>
    <w:p w:rsidR="0004292F" w:rsidRPr="00970A6D" w:rsidRDefault="0004292F" w:rsidP="007B061C"/>
    <w:p w:rsidR="00D67009" w:rsidRPr="00970A6D" w:rsidRDefault="00815FD5" w:rsidP="007B061C">
      <w:r>
        <w:t>Sonja Dyrkorn</w:t>
      </w:r>
    </w:p>
    <w:p w:rsidR="00BB7EF7" w:rsidRPr="00970A6D" w:rsidRDefault="00815FD5" w:rsidP="005E3A14">
      <w:pPr>
        <w:tabs>
          <w:tab w:val="left" w:pos="5529"/>
        </w:tabs>
      </w:pPr>
      <w:r>
        <w:t>HR-direktør</w:t>
      </w:r>
      <w:r w:rsidR="00BB7EF7" w:rsidRPr="00970A6D">
        <w:tab/>
      </w:r>
      <w:bookmarkStart w:id="17" w:name="SAKSBEHANDLERNAVN"/>
      <w:r w:rsidR="00D95C85">
        <w:t>Lise Gundersen</w:t>
      </w:r>
      <w:bookmarkEnd w:id="17"/>
    </w:p>
    <w:p w:rsidR="0004292F" w:rsidRPr="00970A6D" w:rsidRDefault="0004292F" w:rsidP="005E3A14">
      <w:pPr>
        <w:pStyle w:val="Kursiv"/>
        <w:tabs>
          <w:tab w:val="left" w:pos="5529"/>
        </w:tabs>
        <w:rPr>
          <w:i w:val="0"/>
        </w:rPr>
      </w:pPr>
      <w:r w:rsidRPr="00970A6D">
        <w:rPr>
          <w:i w:val="0"/>
        </w:rPr>
        <w:tab/>
      </w:r>
      <w:bookmarkStart w:id="18" w:name="SAKSBEHANDLERSTILLING"/>
      <w:r w:rsidR="00D95C85">
        <w:rPr>
          <w:i w:val="0"/>
        </w:rPr>
        <w:t>seniorrådgiver</w:t>
      </w:r>
      <w:bookmarkEnd w:id="18"/>
    </w:p>
    <w:p w:rsidR="0004292F" w:rsidRPr="00970A6D" w:rsidRDefault="0004292F" w:rsidP="007B061C"/>
    <w:p w:rsidR="0004292F" w:rsidRPr="00970A6D" w:rsidRDefault="0004292F" w:rsidP="00105A0B"/>
    <w:p w:rsidR="00225DAD" w:rsidRPr="00970A6D" w:rsidRDefault="00225DAD" w:rsidP="00105A0B"/>
    <w:p w:rsidR="00225DAD" w:rsidRPr="00970A6D" w:rsidRDefault="00225DAD" w:rsidP="00105A0B"/>
    <w:p w:rsidR="00225DAD" w:rsidRDefault="00225DAD" w:rsidP="00105A0B"/>
    <w:p w:rsidR="00F961EB" w:rsidRDefault="00F961EB" w:rsidP="00105A0B"/>
    <w:p w:rsidR="00DF7850" w:rsidRDefault="00DF7850" w:rsidP="00105A0B"/>
    <w:p w:rsidR="00DF7850" w:rsidRDefault="00DF7850" w:rsidP="00105A0B">
      <w:bookmarkStart w:id="19" w:name="VEDLEGG"/>
      <w:bookmarkEnd w:id="19"/>
    </w:p>
    <w:p w:rsidR="004866AB" w:rsidRPr="0004292F" w:rsidRDefault="004866AB" w:rsidP="00105A0B">
      <w:bookmarkStart w:id="20" w:name="INTERNKOPITILTABELL"/>
      <w:bookmarkEnd w:id="20"/>
    </w:p>
    <w:sectPr w:rsidR="004866AB" w:rsidRPr="0004292F" w:rsidSect="00DA300A">
      <w:type w:val="continuous"/>
      <w:pgSz w:w="11906" w:h="16838" w:code="9"/>
      <w:pgMar w:top="680" w:right="1133" w:bottom="1134" w:left="1701"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1C" w:rsidRDefault="005B451C">
      <w:r>
        <w:separator/>
      </w:r>
    </w:p>
  </w:endnote>
  <w:endnote w:type="continuationSeparator" w:id="0">
    <w:p w:rsidR="005B451C" w:rsidRDefault="005B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2957"/>
      <w:gridCol w:w="1845"/>
      <w:gridCol w:w="2134"/>
      <w:gridCol w:w="2136"/>
    </w:tblGrid>
    <w:tr w:rsidR="00E25635" w:rsidTr="00E55DE1">
      <w:trPr>
        <w:trHeight w:val="340"/>
      </w:trPr>
      <w:tc>
        <w:tcPr>
          <w:tcW w:w="5000" w:type="pct"/>
          <w:gridSpan w:val="4"/>
          <w:shd w:val="clear" w:color="auto" w:fill="auto"/>
          <w:vAlign w:val="center"/>
        </w:tcPr>
        <w:p w:rsidR="00E25635" w:rsidRPr="00E55DE1" w:rsidRDefault="00E55DE1" w:rsidP="00E55DE1">
          <w:pPr>
            <w:spacing w:after="0" w:line="240" w:lineRule="auto"/>
            <w:rPr>
              <w:sz w:val="14"/>
              <w:szCs w:val="14"/>
            </w:rPr>
          </w:pPr>
          <w:r w:rsidRPr="00E55DE1">
            <w:rPr>
              <w:sz w:val="14"/>
              <w:szCs w:val="14"/>
            </w:rPr>
            <w:t>Dette er et UiB-internt notat som godkjennes elektronisk i ePhorte</w:t>
          </w:r>
        </w:p>
      </w:tc>
    </w:tr>
    <w:tr w:rsidR="00E25635" w:rsidTr="00E55DE1">
      <w:trPr>
        <w:trHeight w:val="720"/>
      </w:trPr>
      <w:tc>
        <w:tcPr>
          <w:tcW w:w="1630" w:type="pct"/>
          <w:shd w:val="clear" w:color="auto" w:fill="auto"/>
        </w:tcPr>
        <w:p w:rsidR="00E25635" w:rsidRPr="00DE08B0" w:rsidRDefault="00D95C85" w:rsidP="00E55DE1">
          <w:pPr>
            <w:spacing w:before="120" w:after="0" w:line="200" w:lineRule="atLeast"/>
            <w:rPr>
              <w:rFonts w:cs="Arial"/>
              <w:sz w:val="16"/>
              <w:szCs w:val="16"/>
            </w:rPr>
          </w:pPr>
          <w:bookmarkStart w:id="1" w:name="ADMBETEGNELSE2"/>
          <w:r>
            <w:rPr>
              <w:rFonts w:cs="Arial"/>
              <w:sz w:val="16"/>
              <w:szCs w:val="16"/>
            </w:rPr>
            <w:t>HR-avdelingen</w:t>
          </w:r>
          <w:bookmarkEnd w:id="1"/>
        </w:p>
        <w:p w:rsidR="00E25635" w:rsidRPr="00DE08B0" w:rsidRDefault="00E25635" w:rsidP="00E55DE1">
          <w:pPr>
            <w:spacing w:after="0" w:line="200" w:lineRule="atLeast"/>
            <w:rPr>
              <w:rFonts w:cs="Arial"/>
              <w:sz w:val="16"/>
              <w:szCs w:val="16"/>
            </w:rPr>
          </w:pPr>
          <w:r>
            <w:rPr>
              <w:rFonts w:cs="Arial"/>
              <w:sz w:val="16"/>
              <w:szCs w:val="16"/>
            </w:rPr>
            <w:t>Telefon</w:t>
          </w:r>
          <w:r w:rsidRPr="00DE08B0">
            <w:rPr>
              <w:rFonts w:cs="Arial"/>
              <w:sz w:val="16"/>
              <w:szCs w:val="16"/>
            </w:rPr>
            <w:t xml:space="preserve"> </w:t>
          </w:r>
          <w:bookmarkStart w:id="2" w:name="ADMTELEFON"/>
          <w:r w:rsidR="00D95C85">
            <w:rPr>
              <w:rFonts w:cs="Arial"/>
              <w:sz w:val="16"/>
              <w:szCs w:val="16"/>
            </w:rPr>
            <w:t>55582100</w:t>
          </w:r>
          <w:bookmarkEnd w:id="2"/>
        </w:p>
        <w:p w:rsidR="00E25635" w:rsidRPr="00DE08B0" w:rsidRDefault="00D95C85" w:rsidP="00E55DE1">
          <w:pPr>
            <w:spacing w:after="0" w:line="200" w:lineRule="atLeast"/>
            <w:rPr>
              <w:rFonts w:cs="Arial"/>
              <w:sz w:val="16"/>
              <w:szCs w:val="16"/>
            </w:rPr>
          </w:pPr>
          <w:bookmarkStart w:id="3" w:name="ADMEMAILADRESSE"/>
          <w:r>
            <w:rPr>
              <w:rFonts w:cs="Arial"/>
              <w:sz w:val="16"/>
              <w:szCs w:val="16"/>
            </w:rPr>
            <w:t>post@uib.no</w:t>
          </w:r>
          <w:bookmarkEnd w:id="3"/>
        </w:p>
      </w:tc>
      <w:tc>
        <w:tcPr>
          <w:tcW w:w="1017" w:type="pct"/>
          <w:shd w:val="clear" w:color="auto" w:fill="auto"/>
        </w:tcPr>
        <w:p w:rsidR="00E25635" w:rsidRPr="00DE08B0" w:rsidRDefault="00E25635" w:rsidP="00E55DE1">
          <w:pPr>
            <w:pStyle w:val="Avsenderadresse"/>
            <w:spacing w:before="120" w:line="200" w:lineRule="atLeast"/>
            <w:rPr>
              <w:rFonts w:ascii="Arial" w:hAnsi="Arial"/>
              <w:sz w:val="16"/>
              <w:szCs w:val="16"/>
            </w:rPr>
          </w:pPr>
          <w:r w:rsidRPr="00DE08B0">
            <w:rPr>
              <w:rFonts w:ascii="Arial" w:hAnsi="Arial"/>
              <w:sz w:val="16"/>
              <w:szCs w:val="16"/>
            </w:rPr>
            <w:t>Postadresse</w:t>
          </w:r>
          <w:r w:rsidR="00E55DE1">
            <w:rPr>
              <w:rFonts w:ascii="Arial" w:hAnsi="Arial"/>
              <w:sz w:val="16"/>
              <w:szCs w:val="16"/>
            </w:rPr>
            <w:t xml:space="preserve"> </w:t>
          </w:r>
        </w:p>
        <w:p w:rsidR="00E55DE1" w:rsidRDefault="00D95C85" w:rsidP="00E55DE1">
          <w:pPr>
            <w:pStyle w:val="Avsenderadresse"/>
            <w:spacing w:line="200" w:lineRule="atLeast"/>
            <w:rPr>
              <w:rFonts w:ascii="Arial" w:hAnsi="Arial"/>
              <w:sz w:val="16"/>
              <w:szCs w:val="16"/>
            </w:rPr>
          </w:pPr>
          <w:bookmarkStart w:id="4" w:name="ADMPOSTADRESSE"/>
          <w:r>
            <w:rPr>
              <w:rFonts w:ascii="Arial" w:hAnsi="Arial"/>
              <w:sz w:val="16"/>
              <w:szCs w:val="16"/>
            </w:rPr>
            <w:t>Postboks 7800</w:t>
          </w:r>
          <w:bookmarkEnd w:id="4"/>
        </w:p>
        <w:p w:rsidR="00E55DE1" w:rsidRPr="00DE08B0" w:rsidRDefault="00D95C85" w:rsidP="00E55DE1">
          <w:pPr>
            <w:pStyle w:val="Avsenderadresse"/>
            <w:spacing w:line="200" w:lineRule="atLeast"/>
            <w:rPr>
              <w:rFonts w:ascii="Arial" w:hAnsi="Arial"/>
              <w:sz w:val="16"/>
              <w:szCs w:val="16"/>
            </w:rPr>
          </w:pPr>
          <w:bookmarkStart w:id="5" w:name="ADMPOSTNR"/>
          <w:r>
            <w:rPr>
              <w:rFonts w:ascii="Arial" w:hAnsi="Arial"/>
              <w:sz w:val="16"/>
              <w:szCs w:val="16"/>
            </w:rPr>
            <w:t>5020</w:t>
          </w:r>
          <w:bookmarkEnd w:id="5"/>
          <w:r w:rsidR="00E55DE1">
            <w:rPr>
              <w:rFonts w:ascii="Arial" w:hAnsi="Arial"/>
              <w:sz w:val="16"/>
              <w:szCs w:val="16"/>
            </w:rPr>
            <w:t xml:space="preserve"> </w:t>
          </w:r>
          <w:bookmarkStart w:id="6" w:name="ADMPOSTSTED"/>
          <w:r>
            <w:rPr>
              <w:rFonts w:ascii="Arial" w:hAnsi="Arial"/>
              <w:sz w:val="16"/>
              <w:szCs w:val="16"/>
            </w:rPr>
            <w:t>Bergen</w:t>
          </w:r>
          <w:bookmarkEnd w:id="6"/>
        </w:p>
      </w:tc>
      <w:tc>
        <w:tcPr>
          <w:tcW w:w="1176" w:type="pct"/>
          <w:shd w:val="clear" w:color="auto" w:fill="auto"/>
        </w:tcPr>
        <w:p w:rsidR="00E25635" w:rsidRPr="00DE08B0" w:rsidRDefault="00E25635" w:rsidP="00E55DE1">
          <w:pPr>
            <w:spacing w:before="120" w:after="0" w:line="200" w:lineRule="atLeast"/>
            <w:rPr>
              <w:sz w:val="16"/>
              <w:szCs w:val="16"/>
            </w:rPr>
          </w:pPr>
          <w:r w:rsidRPr="00DE08B0">
            <w:rPr>
              <w:sz w:val="16"/>
              <w:szCs w:val="16"/>
            </w:rPr>
            <w:t>Besøksadresse</w:t>
          </w:r>
        </w:p>
        <w:p w:rsidR="00E25635" w:rsidRDefault="00D95C85" w:rsidP="00E55DE1">
          <w:pPr>
            <w:spacing w:after="0" w:line="200" w:lineRule="atLeast"/>
            <w:rPr>
              <w:sz w:val="16"/>
              <w:szCs w:val="16"/>
            </w:rPr>
          </w:pPr>
          <w:bookmarkStart w:id="7" w:name="SAKSBEHBESØKSADRESSE"/>
          <w:r>
            <w:rPr>
              <w:sz w:val="16"/>
              <w:szCs w:val="16"/>
            </w:rPr>
            <w:t>Nygårdsgt. 5</w:t>
          </w:r>
          <w:bookmarkEnd w:id="7"/>
        </w:p>
        <w:p w:rsidR="00E55DE1" w:rsidRPr="00DE08B0" w:rsidRDefault="00E55DE1" w:rsidP="00E55DE1">
          <w:pPr>
            <w:spacing w:after="0" w:line="200" w:lineRule="atLeast"/>
            <w:rPr>
              <w:sz w:val="16"/>
              <w:szCs w:val="16"/>
            </w:rPr>
          </w:pPr>
          <w:r>
            <w:rPr>
              <w:sz w:val="16"/>
              <w:szCs w:val="16"/>
            </w:rPr>
            <w:t>Bergen</w:t>
          </w:r>
        </w:p>
      </w:tc>
      <w:tc>
        <w:tcPr>
          <w:tcW w:w="1176" w:type="pct"/>
          <w:shd w:val="clear" w:color="auto" w:fill="auto"/>
        </w:tcPr>
        <w:p w:rsidR="00E25635" w:rsidRPr="00DE08B0" w:rsidRDefault="00E25635" w:rsidP="00E55DE1">
          <w:pPr>
            <w:spacing w:before="120" w:after="0" w:line="200" w:lineRule="atLeast"/>
            <w:rPr>
              <w:sz w:val="16"/>
              <w:szCs w:val="16"/>
            </w:rPr>
          </w:pPr>
          <w:r w:rsidRPr="00DE08B0">
            <w:rPr>
              <w:sz w:val="16"/>
              <w:szCs w:val="16"/>
            </w:rPr>
            <w:t>Saksbehandler</w:t>
          </w:r>
        </w:p>
        <w:p w:rsidR="00E25635" w:rsidRDefault="00D95C85" w:rsidP="00E55DE1">
          <w:pPr>
            <w:spacing w:after="0" w:line="200" w:lineRule="exact"/>
            <w:rPr>
              <w:sz w:val="16"/>
              <w:szCs w:val="16"/>
            </w:rPr>
          </w:pPr>
          <w:bookmarkStart w:id="8" w:name="SAKSBEHANDLERNAVN2"/>
          <w:r>
            <w:rPr>
              <w:sz w:val="16"/>
              <w:szCs w:val="16"/>
            </w:rPr>
            <w:t>Lise Gundersen</w:t>
          </w:r>
          <w:bookmarkEnd w:id="8"/>
        </w:p>
        <w:p w:rsidR="00E55DE1" w:rsidRPr="00DE08B0" w:rsidRDefault="00D95C85" w:rsidP="00E55DE1">
          <w:pPr>
            <w:spacing w:after="0" w:line="200" w:lineRule="exact"/>
            <w:rPr>
              <w:sz w:val="16"/>
              <w:szCs w:val="16"/>
            </w:rPr>
          </w:pPr>
          <w:bookmarkStart w:id="9" w:name="SAKSBEHTLF"/>
          <w:r>
            <w:rPr>
              <w:sz w:val="16"/>
              <w:szCs w:val="16"/>
            </w:rPr>
            <w:t>55582214</w:t>
          </w:r>
          <w:bookmarkEnd w:id="9"/>
        </w:p>
      </w:tc>
    </w:tr>
  </w:tbl>
  <w:p w:rsidR="00044E28" w:rsidRPr="00DE08B0" w:rsidRDefault="00044E28" w:rsidP="00CA11D3">
    <w:pPr>
      <w:pStyle w:val="Fortekstliten"/>
      <w:jc w:val="right"/>
      <w:rPr>
        <w:szCs w:val="16"/>
      </w:rPr>
    </w:pPr>
    <w:r w:rsidRPr="00DE08B0">
      <w:rPr>
        <w:snapToGrid w:val="0"/>
        <w:szCs w:val="16"/>
      </w:rPr>
      <w:t xml:space="preserve">side </w:t>
    </w:r>
    <w:r w:rsidRPr="00DE08B0">
      <w:rPr>
        <w:szCs w:val="16"/>
      </w:rPr>
      <w:fldChar w:fldCharType="begin"/>
    </w:r>
    <w:r w:rsidRPr="00DE08B0">
      <w:rPr>
        <w:szCs w:val="16"/>
      </w:rPr>
      <w:instrText xml:space="preserve"> PAGE   \* MERGEFORMAT </w:instrText>
    </w:r>
    <w:r w:rsidRPr="00DE08B0">
      <w:rPr>
        <w:szCs w:val="16"/>
      </w:rPr>
      <w:fldChar w:fldCharType="separate"/>
    </w:r>
    <w:r w:rsidR="00815FD5">
      <w:rPr>
        <w:noProof/>
        <w:szCs w:val="16"/>
      </w:rPr>
      <w:t>1</w:t>
    </w:r>
    <w:r w:rsidRPr="00DE08B0">
      <w:rPr>
        <w:szCs w:val="16"/>
      </w:rPr>
      <w:fldChar w:fldCharType="end"/>
    </w:r>
    <w:r w:rsidRPr="00DE08B0">
      <w:rPr>
        <w:szCs w:val="16"/>
      </w:rPr>
      <w:t xml:space="preserve"> av </w:t>
    </w:r>
    <w:r w:rsidRPr="00DE08B0">
      <w:rPr>
        <w:szCs w:val="16"/>
      </w:rPr>
      <w:fldChar w:fldCharType="begin"/>
    </w:r>
    <w:r w:rsidRPr="00DE08B0">
      <w:rPr>
        <w:szCs w:val="16"/>
      </w:rPr>
      <w:instrText xml:space="preserve"> NUMPAGES   \* MERGEFORMAT </w:instrText>
    </w:r>
    <w:r w:rsidRPr="00DE08B0">
      <w:rPr>
        <w:szCs w:val="16"/>
      </w:rPr>
      <w:fldChar w:fldCharType="separate"/>
    </w:r>
    <w:r w:rsidR="00815FD5">
      <w:rPr>
        <w:noProof/>
        <w:szCs w:val="16"/>
      </w:rPr>
      <w:t>2</w:t>
    </w:r>
    <w:r w:rsidRPr="00DE08B0">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1C" w:rsidRDefault="005B451C">
      <w:r>
        <w:separator/>
      </w:r>
    </w:p>
  </w:footnote>
  <w:footnote w:type="continuationSeparator" w:id="0">
    <w:p w:rsidR="005B451C" w:rsidRDefault="005B4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815FD5">
      <w:rPr>
        <w:noProof/>
        <w:szCs w:val="16"/>
      </w:rPr>
      <w:t>2</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815FD5">
      <w:rPr>
        <w:noProof/>
        <w:szCs w:val="16"/>
      </w:rPr>
      <w:t>2</w:t>
    </w:r>
    <w:r w:rsidRPr="00BB197F">
      <w:rPr>
        <w:szCs w:val="16"/>
      </w:rPr>
      <w:fldChar w:fldCharType="end"/>
    </w: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rPr>
        <w:sz w:val="22"/>
      </w:rPr>
    </w:pPr>
  </w:p>
  <w:p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28" w:rsidRPr="007A3D95" w:rsidRDefault="00E16C51" w:rsidP="00A7188D">
    <w:pPr>
      <w:pStyle w:val="Overskrift3"/>
      <w:rPr>
        <w:sz w:val="18"/>
        <w:szCs w:val="18"/>
      </w:rPr>
    </w:pPr>
    <w:r w:rsidRPr="007A3D95">
      <w:rPr>
        <w:noProof/>
        <w:sz w:val="18"/>
        <w:szCs w:val="1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27940</wp:posOffset>
          </wp:positionV>
          <wp:extent cx="615950" cy="615950"/>
          <wp:effectExtent l="0" t="0" r="0" b="0"/>
          <wp:wrapNone/>
          <wp:docPr id="1" name="Bild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E28" w:rsidRDefault="00044E28" w:rsidP="00713936">
    <w:pPr>
      <w:pStyle w:val="UiB"/>
    </w:pPr>
    <w:r>
      <w:t>UNIVERSITETET I BERGEN</w:t>
    </w:r>
  </w:p>
  <w:p w:rsidR="00044E28" w:rsidRDefault="00D95C85" w:rsidP="006627C6">
    <w:pPr>
      <w:pStyle w:val="Avdeling"/>
      <w:spacing w:line="240" w:lineRule="auto"/>
    </w:pPr>
    <w:bookmarkStart w:id="0" w:name="ADMBETEGNELSE"/>
    <w:r>
      <w:t>HR-avdelingen</w:t>
    </w:r>
    <w:bookmarkEnd w:id="0"/>
  </w:p>
  <w:p w:rsidR="00EA02DA" w:rsidRPr="00EA02DA" w:rsidRDefault="00EA02DA" w:rsidP="006A243C">
    <w:pPr>
      <w:pStyle w:val="Avdeling"/>
      <w:rPr>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248"/>
    <w:multiLevelType w:val="hybridMultilevel"/>
    <w:tmpl w:val="BB4A80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A3B3761"/>
    <w:multiLevelType w:val="hybridMultilevel"/>
    <w:tmpl w:val="2F96FD7E"/>
    <w:lvl w:ilvl="0" w:tplc="90D0F1CE">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1C"/>
    <w:rsid w:val="00014D81"/>
    <w:rsid w:val="0002406B"/>
    <w:rsid w:val="00024779"/>
    <w:rsid w:val="00033FEF"/>
    <w:rsid w:val="00041DBB"/>
    <w:rsid w:val="0004292F"/>
    <w:rsid w:val="00044E28"/>
    <w:rsid w:val="00057A3B"/>
    <w:rsid w:val="00061B47"/>
    <w:rsid w:val="000714E7"/>
    <w:rsid w:val="000715B7"/>
    <w:rsid w:val="00075059"/>
    <w:rsid w:val="00084450"/>
    <w:rsid w:val="000A2CFB"/>
    <w:rsid w:val="000A671C"/>
    <w:rsid w:val="000B4CD4"/>
    <w:rsid w:val="000C1638"/>
    <w:rsid w:val="000D30DE"/>
    <w:rsid w:val="000D7CDF"/>
    <w:rsid w:val="000F2781"/>
    <w:rsid w:val="00105A0B"/>
    <w:rsid w:val="00111241"/>
    <w:rsid w:val="00111CB1"/>
    <w:rsid w:val="00114011"/>
    <w:rsid w:val="00116B15"/>
    <w:rsid w:val="00132EA6"/>
    <w:rsid w:val="00136205"/>
    <w:rsid w:val="001442A8"/>
    <w:rsid w:val="00151AB7"/>
    <w:rsid w:val="00156F05"/>
    <w:rsid w:val="00161069"/>
    <w:rsid w:val="001843E7"/>
    <w:rsid w:val="00185628"/>
    <w:rsid w:val="00193FB8"/>
    <w:rsid w:val="001A6C9B"/>
    <w:rsid w:val="001B3E5E"/>
    <w:rsid w:val="001C1C5C"/>
    <w:rsid w:val="001C1F2B"/>
    <w:rsid w:val="001C64F5"/>
    <w:rsid w:val="001D026F"/>
    <w:rsid w:val="001D050B"/>
    <w:rsid w:val="001E297E"/>
    <w:rsid w:val="001F264B"/>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C3953"/>
    <w:rsid w:val="002E2C4D"/>
    <w:rsid w:val="002E6AB2"/>
    <w:rsid w:val="00300552"/>
    <w:rsid w:val="00300F02"/>
    <w:rsid w:val="003109C5"/>
    <w:rsid w:val="00322979"/>
    <w:rsid w:val="00323C65"/>
    <w:rsid w:val="00344BF0"/>
    <w:rsid w:val="00353960"/>
    <w:rsid w:val="00361826"/>
    <w:rsid w:val="00365C53"/>
    <w:rsid w:val="00373915"/>
    <w:rsid w:val="00380A3F"/>
    <w:rsid w:val="00391DEA"/>
    <w:rsid w:val="00394EDA"/>
    <w:rsid w:val="003B185D"/>
    <w:rsid w:val="003B590E"/>
    <w:rsid w:val="003B75E1"/>
    <w:rsid w:val="003C29FE"/>
    <w:rsid w:val="003D32A2"/>
    <w:rsid w:val="003E4501"/>
    <w:rsid w:val="003F2C9A"/>
    <w:rsid w:val="003F4226"/>
    <w:rsid w:val="004023AD"/>
    <w:rsid w:val="004027B3"/>
    <w:rsid w:val="00404C87"/>
    <w:rsid w:val="0040796F"/>
    <w:rsid w:val="00412591"/>
    <w:rsid w:val="004135C6"/>
    <w:rsid w:val="0042504D"/>
    <w:rsid w:val="00427E3B"/>
    <w:rsid w:val="00440EF4"/>
    <w:rsid w:val="0044615F"/>
    <w:rsid w:val="00461C1F"/>
    <w:rsid w:val="004702BF"/>
    <w:rsid w:val="004866AB"/>
    <w:rsid w:val="00487DB4"/>
    <w:rsid w:val="00493F18"/>
    <w:rsid w:val="004B0228"/>
    <w:rsid w:val="004C6421"/>
    <w:rsid w:val="004F0D6D"/>
    <w:rsid w:val="005100BB"/>
    <w:rsid w:val="00520B8B"/>
    <w:rsid w:val="0056209F"/>
    <w:rsid w:val="00566240"/>
    <w:rsid w:val="005667C8"/>
    <w:rsid w:val="0057011F"/>
    <w:rsid w:val="00583787"/>
    <w:rsid w:val="005932A4"/>
    <w:rsid w:val="005958EC"/>
    <w:rsid w:val="005A364B"/>
    <w:rsid w:val="005B451C"/>
    <w:rsid w:val="005B6792"/>
    <w:rsid w:val="005D3F5F"/>
    <w:rsid w:val="005D4E0F"/>
    <w:rsid w:val="005E3A14"/>
    <w:rsid w:val="005F33B3"/>
    <w:rsid w:val="00606E1C"/>
    <w:rsid w:val="00613F85"/>
    <w:rsid w:val="00614CD6"/>
    <w:rsid w:val="00624CF0"/>
    <w:rsid w:val="00642FC1"/>
    <w:rsid w:val="006627C6"/>
    <w:rsid w:val="00665F31"/>
    <w:rsid w:val="006720D0"/>
    <w:rsid w:val="006A243C"/>
    <w:rsid w:val="006B6CBA"/>
    <w:rsid w:val="006C4565"/>
    <w:rsid w:val="006D1721"/>
    <w:rsid w:val="006E3CA8"/>
    <w:rsid w:val="006E4A5D"/>
    <w:rsid w:val="006E60FA"/>
    <w:rsid w:val="007048CB"/>
    <w:rsid w:val="00705992"/>
    <w:rsid w:val="00713936"/>
    <w:rsid w:val="00715F0D"/>
    <w:rsid w:val="007202F9"/>
    <w:rsid w:val="00721FE4"/>
    <w:rsid w:val="00730610"/>
    <w:rsid w:val="00735B1D"/>
    <w:rsid w:val="007422D3"/>
    <w:rsid w:val="007424AB"/>
    <w:rsid w:val="007474F0"/>
    <w:rsid w:val="00755C75"/>
    <w:rsid w:val="0079011F"/>
    <w:rsid w:val="007A3D95"/>
    <w:rsid w:val="007B061C"/>
    <w:rsid w:val="007B410F"/>
    <w:rsid w:val="007B7F91"/>
    <w:rsid w:val="007C2A1E"/>
    <w:rsid w:val="007D0B2B"/>
    <w:rsid w:val="007E0716"/>
    <w:rsid w:val="007E08A5"/>
    <w:rsid w:val="007F2DC4"/>
    <w:rsid w:val="00811088"/>
    <w:rsid w:val="00815FD5"/>
    <w:rsid w:val="00835CEE"/>
    <w:rsid w:val="00842035"/>
    <w:rsid w:val="00845721"/>
    <w:rsid w:val="008516A0"/>
    <w:rsid w:val="0085733A"/>
    <w:rsid w:val="008661F6"/>
    <w:rsid w:val="0086625B"/>
    <w:rsid w:val="00871C3B"/>
    <w:rsid w:val="00880069"/>
    <w:rsid w:val="0089531D"/>
    <w:rsid w:val="008A0700"/>
    <w:rsid w:val="008A1479"/>
    <w:rsid w:val="008A7805"/>
    <w:rsid w:val="008C4808"/>
    <w:rsid w:val="008C6A9C"/>
    <w:rsid w:val="008D5339"/>
    <w:rsid w:val="00900CEA"/>
    <w:rsid w:val="009027B1"/>
    <w:rsid w:val="00903E3A"/>
    <w:rsid w:val="00904047"/>
    <w:rsid w:val="009047EE"/>
    <w:rsid w:val="00915831"/>
    <w:rsid w:val="00925C9B"/>
    <w:rsid w:val="009322C2"/>
    <w:rsid w:val="009376EF"/>
    <w:rsid w:val="0095080E"/>
    <w:rsid w:val="009619F3"/>
    <w:rsid w:val="0096496D"/>
    <w:rsid w:val="00970A6D"/>
    <w:rsid w:val="009766D6"/>
    <w:rsid w:val="009801B2"/>
    <w:rsid w:val="00982B61"/>
    <w:rsid w:val="009922F0"/>
    <w:rsid w:val="0099736C"/>
    <w:rsid w:val="009C1687"/>
    <w:rsid w:val="009C1A35"/>
    <w:rsid w:val="009C265D"/>
    <w:rsid w:val="009C7C49"/>
    <w:rsid w:val="009D0CE7"/>
    <w:rsid w:val="009E0D37"/>
    <w:rsid w:val="009E40CD"/>
    <w:rsid w:val="009F42A0"/>
    <w:rsid w:val="009F4D9D"/>
    <w:rsid w:val="009F5D76"/>
    <w:rsid w:val="00A02BAB"/>
    <w:rsid w:val="00A0718F"/>
    <w:rsid w:val="00A233CE"/>
    <w:rsid w:val="00A26EFF"/>
    <w:rsid w:val="00A50A45"/>
    <w:rsid w:val="00A5651D"/>
    <w:rsid w:val="00A6173C"/>
    <w:rsid w:val="00A70122"/>
    <w:rsid w:val="00A7188D"/>
    <w:rsid w:val="00A73A98"/>
    <w:rsid w:val="00A7719F"/>
    <w:rsid w:val="00A94FD6"/>
    <w:rsid w:val="00A964AE"/>
    <w:rsid w:val="00AB1967"/>
    <w:rsid w:val="00AB60C7"/>
    <w:rsid w:val="00AC1B38"/>
    <w:rsid w:val="00AE6615"/>
    <w:rsid w:val="00B10CB0"/>
    <w:rsid w:val="00B17B67"/>
    <w:rsid w:val="00B237BF"/>
    <w:rsid w:val="00B24105"/>
    <w:rsid w:val="00B349C1"/>
    <w:rsid w:val="00B45DEC"/>
    <w:rsid w:val="00B637B5"/>
    <w:rsid w:val="00BB197F"/>
    <w:rsid w:val="00BB4C5C"/>
    <w:rsid w:val="00BB7EF7"/>
    <w:rsid w:val="00BC1B65"/>
    <w:rsid w:val="00BC4A75"/>
    <w:rsid w:val="00BD0399"/>
    <w:rsid w:val="00BE151E"/>
    <w:rsid w:val="00BE6B7A"/>
    <w:rsid w:val="00BF1689"/>
    <w:rsid w:val="00BF725E"/>
    <w:rsid w:val="00C030F2"/>
    <w:rsid w:val="00C059B6"/>
    <w:rsid w:val="00C1085C"/>
    <w:rsid w:val="00C13C2F"/>
    <w:rsid w:val="00C151FC"/>
    <w:rsid w:val="00C27DE5"/>
    <w:rsid w:val="00C27F14"/>
    <w:rsid w:val="00C3103F"/>
    <w:rsid w:val="00C70456"/>
    <w:rsid w:val="00C74646"/>
    <w:rsid w:val="00C814E8"/>
    <w:rsid w:val="00C93516"/>
    <w:rsid w:val="00CA11D3"/>
    <w:rsid w:val="00CA40C4"/>
    <w:rsid w:val="00CD1C95"/>
    <w:rsid w:val="00CD1E51"/>
    <w:rsid w:val="00CE2BE7"/>
    <w:rsid w:val="00CE2D04"/>
    <w:rsid w:val="00CF068A"/>
    <w:rsid w:val="00CF6B49"/>
    <w:rsid w:val="00D00A8E"/>
    <w:rsid w:val="00D31791"/>
    <w:rsid w:val="00D41602"/>
    <w:rsid w:val="00D519F9"/>
    <w:rsid w:val="00D54090"/>
    <w:rsid w:val="00D67009"/>
    <w:rsid w:val="00D95C85"/>
    <w:rsid w:val="00DA300A"/>
    <w:rsid w:val="00DA76BF"/>
    <w:rsid w:val="00DC7B20"/>
    <w:rsid w:val="00DD1CDA"/>
    <w:rsid w:val="00DE08B0"/>
    <w:rsid w:val="00DE40C4"/>
    <w:rsid w:val="00DE67B8"/>
    <w:rsid w:val="00DE7012"/>
    <w:rsid w:val="00DF7850"/>
    <w:rsid w:val="00E13A0A"/>
    <w:rsid w:val="00E16C51"/>
    <w:rsid w:val="00E20F8B"/>
    <w:rsid w:val="00E25635"/>
    <w:rsid w:val="00E33FBB"/>
    <w:rsid w:val="00E37CED"/>
    <w:rsid w:val="00E40E65"/>
    <w:rsid w:val="00E45B44"/>
    <w:rsid w:val="00E55DE1"/>
    <w:rsid w:val="00E61EBC"/>
    <w:rsid w:val="00E85EF6"/>
    <w:rsid w:val="00E87D6D"/>
    <w:rsid w:val="00E90232"/>
    <w:rsid w:val="00E93BFF"/>
    <w:rsid w:val="00EA02DA"/>
    <w:rsid w:val="00EA29CD"/>
    <w:rsid w:val="00EA5533"/>
    <w:rsid w:val="00EA7915"/>
    <w:rsid w:val="00EB1851"/>
    <w:rsid w:val="00EB5437"/>
    <w:rsid w:val="00ED005A"/>
    <w:rsid w:val="00EE1097"/>
    <w:rsid w:val="00EE73FF"/>
    <w:rsid w:val="00EE7938"/>
    <w:rsid w:val="00EF7576"/>
    <w:rsid w:val="00F12277"/>
    <w:rsid w:val="00F13CB8"/>
    <w:rsid w:val="00F36AD5"/>
    <w:rsid w:val="00F50B92"/>
    <w:rsid w:val="00F51E95"/>
    <w:rsid w:val="00F57BC2"/>
    <w:rsid w:val="00F62057"/>
    <w:rsid w:val="00F6371E"/>
    <w:rsid w:val="00F818BA"/>
    <w:rsid w:val="00F92294"/>
    <w:rsid w:val="00F927E3"/>
    <w:rsid w:val="00F94DD4"/>
    <w:rsid w:val="00F961EB"/>
    <w:rsid w:val="00FA067D"/>
    <w:rsid w:val="00FA7ADB"/>
    <w:rsid w:val="00FB6DFB"/>
    <w:rsid w:val="00FC00B5"/>
    <w:rsid w:val="00FC451C"/>
    <w:rsid w:val="00FD25DE"/>
    <w:rsid w:val="00FE4556"/>
    <w:rsid w:val="00FE4D97"/>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4B87D"/>
  <w15:chartTrackingRefBased/>
  <w15:docId w15:val="{16B161FA-C79B-40AB-A9E0-80A2C65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IT-avd, UiB</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Lise Gundersen</dc:creator>
  <cp:keywords/>
  <cp:lastModifiedBy>Lise Gundersen</cp:lastModifiedBy>
  <cp:revision>4</cp:revision>
  <cp:lastPrinted>2009-12-17T10:35:00Z</cp:lastPrinted>
  <dcterms:created xsi:type="dcterms:W3CDTF">2020-06-04T12:49:00Z</dcterms:created>
  <dcterms:modified xsi:type="dcterms:W3CDTF">2020-06-04T12:56:00Z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\\skuld\home\asvlg\ephorte\1762279_DOCX.XML</vt:lpwstr>
  </property>
  <property fmtid="{D5CDD505-2E9C-101B-9397-08002B2CF9AE}" pid="3" name="CheckInType">
    <vt:lpwstr>FromApplication</vt:lpwstr>
  </property>
  <property fmtid="{D5CDD505-2E9C-101B-9397-08002B2CF9AE}" pid="4" name="CheckInDocForm">
    <vt:lpwstr>https://eph-uib.uhad.no/ephorte/shared/aspx/Default/CheckInDocForm.aspx</vt:lpwstr>
  </property>
  <property fmtid="{D5CDD505-2E9C-101B-9397-08002B2CF9AE}" pid="5" name="DokType">
    <vt:lpwstr>N</vt:lpwstr>
  </property>
  <property fmtid="{D5CDD505-2E9C-101B-9397-08002B2CF9AE}" pid="6" name="DokID">
    <vt:i4>1453944</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https%3a%2f%2feph-uib.uhad.no%2fePhorte%2fshared%2faspx%2fDefault%2fdetails.aspx%3ff%3dViewJP%26JP_ID%3d1023251%26LoadDocHandling%3dtrue</vt:lpwstr>
  </property>
  <property fmtid="{D5CDD505-2E9C-101B-9397-08002B2CF9AE}" pid="11" name="WindowName">
    <vt:lpwstr>rbottom</vt:lpwstr>
  </property>
  <property fmtid="{D5CDD505-2E9C-101B-9397-08002B2CF9AE}" pid="12" name="FileName">
    <vt:lpwstr>%5c%5cskuld%5chome%5casvlg%5cephorte%5c1762279.DOCX</vt:lpwstr>
  </property>
  <property fmtid="{D5CDD505-2E9C-101B-9397-08002B2CF9AE}" pid="13" name="LinkId">
    <vt:i4>1023251</vt:i4>
  </property>
</Properties>
</file>